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981DA" w14:textId="77777777" w:rsidR="00705768" w:rsidRPr="00E27BAA" w:rsidRDefault="00705768" w:rsidP="00E27BAA">
      <w:pPr>
        <w:spacing w:line="480" w:lineRule="auto"/>
        <w:ind w:firstLine="720"/>
        <w:jc w:val="both"/>
        <w:rPr>
          <w:rFonts w:ascii="Times New Roman" w:hAnsi="Times New Roman" w:cs="Times New Roman"/>
          <w:sz w:val="24"/>
          <w:szCs w:val="24"/>
        </w:rPr>
      </w:pPr>
      <w:bookmarkStart w:id="0" w:name="_GoBack"/>
      <w:bookmarkEnd w:id="0"/>
      <w:r w:rsidRPr="00E27BAA">
        <w:rPr>
          <w:rFonts w:ascii="Times New Roman" w:hAnsi="Times New Roman" w:cs="Times New Roman"/>
          <w:sz w:val="24"/>
          <w:szCs w:val="24"/>
        </w:rPr>
        <w:t>Student name</w:t>
      </w:r>
    </w:p>
    <w:p w14:paraId="59D0AE85" w14:textId="3D361C78" w:rsidR="00705768" w:rsidRPr="00E27BAA" w:rsidRDefault="00705768" w:rsidP="00E27BAA">
      <w:pPr>
        <w:spacing w:line="480" w:lineRule="auto"/>
        <w:ind w:firstLine="720"/>
        <w:jc w:val="both"/>
        <w:rPr>
          <w:rFonts w:ascii="Times New Roman" w:hAnsi="Times New Roman" w:cs="Times New Roman"/>
          <w:sz w:val="24"/>
          <w:szCs w:val="24"/>
        </w:rPr>
      </w:pPr>
      <w:r w:rsidRPr="00E27BAA">
        <w:rPr>
          <w:rFonts w:ascii="Times New Roman" w:hAnsi="Times New Roman" w:cs="Times New Roman"/>
          <w:sz w:val="24"/>
          <w:szCs w:val="24"/>
        </w:rPr>
        <w:t>Institution</w:t>
      </w:r>
    </w:p>
    <w:p w14:paraId="2C8ECF8E" w14:textId="5EFE7D93" w:rsidR="00705768" w:rsidRPr="00E27BAA" w:rsidRDefault="00705768" w:rsidP="00E27BAA">
      <w:pPr>
        <w:spacing w:line="480" w:lineRule="auto"/>
        <w:ind w:firstLine="720"/>
        <w:jc w:val="both"/>
        <w:rPr>
          <w:rFonts w:ascii="Times New Roman" w:hAnsi="Times New Roman" w:cs="Times New Roman"/>
          <w:sz w:val="24"/>
          <w:szCs w:val="24"/>
        </w:rPr>
      </w:pPr>
      <w:r w:rsidRPr="00E27BAA">
        <w:rPr>
          <w:rFonts w:ascii="Times New Roman" w:hAnsi="Times New Roman" w:cs="Times New Roman"/>
          <w:sz w:val="24"/>
          <w:szCs w:val="24"/>
        </w:rPr>
        <w:t>Course</w:t>
      </w:r>
    </w:p>
    <w:p w14:paraId="7C9A3D2A" w14:textId="03324981" w:rsidR="00705768" w:rsidRPr="00E27BAA" w:rsidRDefault="00705768" w:rsidP="00E27BAA">
      <w:pPr>
        <w:spacing w:line="480" w:lineRule="auto"/>
        <w:ind w:firstLine="720"/>
        <w:jc w:val="both"/>
        <w:rPr>
          <w:rFonts w:ascii="Times New Roman" w:hAnsi="Times New Roman" w:cs="Times New Roman"/>
          <w:sz w:val="24"/>
          <w:szCs w:val="24"/>
        </w:rPr>
      </w:pPr>
      <w:r w:rsidRPr="00E27BAA">
        <w:rPr>
          <w:rFonts w:ascii="Times New Roman" w:hAnsi="Times New Roman" w:cs="Times New Roman"/>
          <w:sz w:val="24"/>
          <w:szCs w:val="24"/>
        </w:rPr>
        <w:t>Date</w:t>
      </w:r>
    </w:p>
    <w:p w14:paraId="4F258C44" w14:textId="00A2B22E" w:rsidR="000222C5" w:rsidRPr="00E27BAA" w:rsidRDefault="000222C5" w:rsidP="00E27BAA">
      <w:pPr>
        <w:spacing w:line="480" w:lineRule="auto"/>
        <w:ind w:firstLine="720"/>
        <w:jc w:val="both"/>
        <w:rPr>
          <w:rFonts w:ascii="Times New Roman" w:hAnsi="Times New Roman" w:cs="Times New Roman"/>
          <w:sz w:val="24"/>
          <w:szCs w:val="24"/>
        </w:rPr>
      </w:pPr>
      <w:r w:rsidRPr="00E27BAA">
        <w:rPr>
          <w:rFonts w:ascii="Times New Roman" w:hAnsi="Times New Roman" w:cs="Times New Roman"/>
          <w:sz w:val="24"/>
          <w:szCs w:val="24"/>
        </w:rPr>
        <w:t xml:space="preserve">Discussion </w:t>
      </w:r>
      <w:r w:rsidR="00950186" w:rsidRPr="00E27BAA">
        <w:rPr>
          <w:rFonts w:ascii="Times New Roman" w:hAnsi="Times New Roman" w:cs="Times New Roman"/>
          <w:sz w:val="24"/>
          <w:szCs w:val="24"/>
        </w:rPr>
        <w:t>three</w:t>
      </w:r>
    </w:p>
    <w:p w14:paraId="69636667" w14:textId="77777777" w:rsidR="00B5134F" w:rsidRPr="00E27BAA" w:rsidRDefault="00B5134F" w:rsidP="00E27BAA">
      <w:pPr>
        <w:spacing w:line="480" w:lineRule="auto"/>
        <w:ind w:firstLine="720"/>
        <w:jc w:val="both"/>
        <w:rPr>
          <w:rFonts w:ascii="Times New Roman" w:hAnsi="Times New Roman" w:cs="Times New Roman"/>
          <w:spacing w:val="8"/>
          <w:sz w:val="24"/>
          <w:szCs w:val="24"/>
        </w:rPr>
      </w:pPr>
    </w:p>
    <w:p w14:paraId="214F0535" w14:textId="6D7BD914" w:rsidR="00B5134F" w:rsidRPr="00E27BAA" w:rsidRDefault="00B5134F"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t xml:space="preserve">I </w:t>
      </w:r>
      <w:r w:rsidR="004F7E53" w:rsidRPr="00E27BAA">
        <w:rPr>
          <w:rFonts w:ascii="Times New Roman" w:hAnsi="Times New Roman" w:cs="Times New Roman"/>
          <w:spacing w:val="8"/>
          <w:sz w:val="24"/>
          <w:szCs w:val="24"/>
        </w:rPr>
        <w:t>obtained my</w:t>
      </w:r>
      <w:r w:rsidRPr="00E27BAA">
        <w:rPr>
          <w:rFonts w:ascii="Times New Roman" w:hAnsi="Times New Roman" w:cs="Times New Roman"/>
          <w:spacing w:val="8"/>
          <w:sz w:val="24"/>
          <w:szCs w:val="24"/>
        </w:rPr>
        <w:t xml:space="preserve"> information from</w:t>
      </w:r>
      <w:r w:rsidR="004F7E53" w:rsidRPr="00E27BAA">
        <w:rPr>
          <w:rFonts w:ascii="Times New Roman" w:hAnsi="Times New Roman" w:cs="Times New Roman"/>
          <w:spacing w:val="8"/>
          <w:sz w:val="24"/>
          <w:szCs w:val="24"/>
        </w:rPr>
        <w:t xml:space="preserve"> pcmag.com and I got that the most efficient business </w:t>
      </w:r>
      <w:r w:rsidR="005C6AED" w:rsidRPr="00E27BAA">
        <w:rPr>
          <w:rFonts w:ascii="Times New Roman" w:hAnsi="Times New Roman" w:cs="Times New Roman"/>
          <w:spacing w:val="8"/>
          <w:sz w:val="24"/>
          <w:szCs w:val="24"/>
        </w:rPr>
        <w:t>accounting software</w:t>
      </w:r>
      <w:r w:rsidR="008855EF" w:rsidRPr="00E27BAA">
        <w:rPr>
          <w:rFonts w:ascii="Times New Roman" w:hAnsi="Times New Roman" w:cs="Times New Roman"/>
          <w:spacing w:val="8"/>
          <w:sz w:val="24"/>
          <w:szCs w:val="24"/>
        </w:rPr>
        <w:t xml:space="preserve"> are quick books online, sage 50cloud, </w:t>
      </w:r>
      <w:r w:rsidR="005C6AED" w:rsidRPr="00E27BAA">
        <w:rPr>
          <w:rFonts w:ascii="Times New Roman" w:hAnsi="Times New Roman" w:cs="Times New Roman"/>
          <w:spacing w:val="8"/>
          <w:sz w:val="24"/>
          <w:szCs w:val="24"/>
        </w:rPr>
        <w:t>F</w:t>
      </w:r>
      <w:r w:rsidR="008855EF" w:rsidRPr="00E27BAA">
        <w:rPr>
          <w:rFonts w:ascii="Times New Roman" w:hAnsi="Times New Roman" w:cs="Times New Roman"/>
          <w:spacing w:val="8"/>
          <w:sz w:val="24"/>
          <w:szCs w:val="24"/>
        </w:rPr>
        <w:t xml:space="preserve">reshBooks </w:t>
      </w:r>
      <w:r w:rsidR="005C6AED" w:rsidRPr="00E27BAA">
        <w:rPr>
          <w:rFonts w:ascii="Times New Roman" w:hAnsi="Times New Roman" w:cs="Times New Roman"/>
          <w:spacing w:val="8"/>
          <w:sz w:val="24"/>
          <w:szCs w:val="24"/>
        </w:rPr>
        <w:t xml:space="preserve">and Zoho Books in 2020. </w:t>
      </w:r>
    </w:p>
    <w:p w14:paraId="59D1336B" w14:textId="7D9377F3" w:rsidR="008F00F4" w:rsidRPr="00E27BAA" w:rsidRDefault="005C6AED"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t xml:space="preserve">FreshBooks </w:t>
      </w:r>
      <w:r w:rsidR="001B0C0D" w:rsidRPr="00E27BAA">
        <w:rPr>
          <w:rFonts w:ascii="Times New Roman" w:hAnsi="Times New Roman" w:cs="Times New Roman"/>
          <w:spacing w:val="8"/>
          <w:sz w:val="24"/>
          <w:szCs w:val="24"/>
        </w:rPr>
        <w:t xml:space="preserve">has a plan of $15 </w:t>
      </w:r>
      <w:r w:rsidR="003800A5" w:rsidRPr="00E27BAA">
        <w:rPr>
          <w:rFonts w:ascii="Times New Roman" w:hAnsi="Times New Roman" w:cs="Times New Roman"/>
          <w:spacing w:val="8"/>
          <w:sz w:val="24"/>
          <w:szCs w:val="24"/>
        </w:rPr>
        <w:t xml:space="preserve">in a month and a premium plan of $25 monthly. </w:t>
      </w:r>
      <w:r w:rsidR="005D1934" w:rsidRPr="00E27BAA">
        <w:rPr>
          <w:rFonts w:ascii="Times New Roman" w:hAnsi="Times New Roman" w:cs="Times New Roman"/>
          <w:spacing w:val="8"/>
          <w:sz w:val="24"/>
          <w:szCs w:val="24"/>
        </w:rPr>
        <w:t xml:space="preserve">The advantages with FreshBooks is that they have double accounting, </w:t>
      </w:r>
      <w:r w:rsidR="00F620F7" w:rsidRPr="00E27BAA">
        <w:rPr>
          <w:rFonts w:ascii="Times New Roman" w:hAnsi="Times New Roman" w:cs="Times New Roman"/>
          <w:spacing w:val="8"/>
          <w:sz w:val="24"/>
          <w:szCs w:val="24"/>
        </w:rPr>
        <w:t xml:space="preserve">there are good records left by the clients, collaboration among team members and simple product and service records. </w:t>
      </w:r>
      <w:r w:rsidR="00F130F2" w:rsidRPr="00E27BAA">
        <w:rPr>
          <w:rFonts w:ascii="Times New Roman" w:hAnsi="Times New Roman" w:cs="Times New Roman"/>
          <w:spacing w:val="8"/>
          <w:sz w:val="24"/>
          <w:szCs w:val="24"/>
        </w:rPr>
        <w:t xml:space="preserve">The disadvantages of FreshBooks are that the invoice is limited, </w:t>
      </w:r>
      <w:r w:rsidR="00AA305F" w:rsidRPr="00E27BAA">
        <w:rPr>
          <w:rFonts w:ascii="Times New Roman" w:hAnsi="Times New Roman" w:cs="Times New Roman"/>
          <w:spacing w:val="8"/>
          <w:sz w:val="24"/>
          <w:szCs w:val="24"/>
        </w:rPr>
        <w:t>there is time tracking, expenses in payments and some of the dashboards have deficits</w:t>
      </w:r>
      <w:r w:rsidR="00C94B5A" w:rsidRPr="00E27BAA">
        <w:rPr>
          <w:rFonts w:ascii="Times New Roman" w:hAnsi="Times New Roman" w:cs="Times New Roman"/>
          <w:spacing w:val="8"/>
          <w:sz w:val="24"/>
          <w:szCs w:val="24"/>
        </w:rPr>
        <w:t xml:space="preserve"> </w:t>
      </w:r>
      <w:r w:rsidR="00C94B5A" w:rsidRPr="00E27BAA">
        <w:rPr>
          <w:rFonts w:ascii="Times New Roman" w:hAnsi="Times New Roman" w:cs="Times New Roman"/>
          <w:color w:val="333333"/>
          <w:sz w:val="24"/>
          <w:szCs w:val="24"/>
          <w:shd w:val="clear" w:color="auto" w:fill="FFFFFF"/>
        </w:rPr>
        <w:t>(Beckman, 145)</w:t>
      </w:r>
      <w:r w:rsidR="00AA305F" w:rsidRPr="00E27BAA">
        <w:rPr>
          <w:rFonts w:ascii="Times New Roman" w:hAnsi="Times New Roman" w:cs="Times New Roman"/>
          <w:spacing w:val="8"/>
          <w:sz w:val="24"/>
          <w:szCs w:val="24"/>
        </w:rPr>
        <w:t xml:space="preserve">. </w:t>
      </w:r>
      <w:r w:rsidR="00F130F2" w:rsidRPr="00E27BAA">
        <w:rPr>
          <w:rFonts w:ascii="Times New Roman" w:hAnsi="Times New Roman" w:cs="Times New Roman"/>
          <w:spacing w:val="8"/>
          <w:sz w:val="24"/>
          <w:szCs w:val="24"/>
        </w:rPr>
        <w:t xml:space="preserve"> </w:t>
      </w:r>
    </w:p>
    <w:p w14:paraId="2B50D258" w14:textId="42660009" w:rsidR="00640688" w:rsidRPr="00E27BAA" w:rsidRDefault="008F00F4"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t xml:space="preserve">Quick books </w:t>
      </w:r>
      <w:r w:rsidR="00EB413E" w:rsidRPr="00E27BAA">
        <w:rPr>
          <w:rFonts w:ascii="Times New Roman" w:hAnsi="Times New Roman" w:cs="Times New Roman"/>
          <w:spacing w:val="8"/>
          <w:sz w:val="24"/>
          <w:szCs w:val="24"/>
        </w:rPr>
        <w:t>have</w:t>
      </w:r>
      <w:r w:rsidRPr="00E27BAA">
        <w:rPr>
          <w:rFonts w:ascii="Times New Roman" w:hAnsi="Times New Roman" w:cs="Times New Roman"/>
          <w:spacing w:val="8"/>
          <w:sz w:val="24"/>
          <w:szCs w:val="24"/>
        </w:rPr>
        <w:t xml:space="preserve"> various versions and all the versions offer a free </w:t>
      </w:r>
      <w:r w:rsidR="00EB413E" w:rsidRPr="00E27BAA">
        <w:rPr>
          <w:rFonts w:ascii="Times New Roman" w:hAnsi="Times New Roman" w:cs="Times New Roman"/>
          <w:spacing w:val="8"/>
          <w:sz w:val="24"/>
          <w:szCs w:val="24"/>
        </w:rPr>
        <w:t>30-day</w:t>
      </w:r>
      <w:r w:rsidRPr="00E27BAA">
        <w:rPr>
          <w:rFonts w:ascii="Times New Roman" w:hAnsi="Times New Roman" w:cs="Times New Roman"/>
          <w:spacing w:val="8"/>
          <w:sz w:val="24"/>
          <w:szCs w:val="24"/>
        </w:rPr>
        <w:t xml:space="preserve"> trial. </w:t>
      </w:r>
      <w:r w:rsidR="00EB413E" w:rsidRPr="00E27BAA">
        <w:rPr>
          <w:rFonts w:ascii="Times New Roman" w:hAnsi="Times New Roman" w:cs="Times New Roman"/>
          <w:spacing w:val="8"/>
          <w:sz w:val="24"/>
          <w:szCs w:val="24"/>
        </w:rPr>
        <w:t>There is a subscription o</w:t>
      </w:r>
      <w:r w:rsidR="001322DD" w:rsidRPr="00E27BAA">
        <w:rPr>
          <w:rFonts w:ascii="Times New Roman" w:hAnsi="Times New Roman" w:cs="Times New Roman"/>
          <w:spacing w:val="8"/>
          <w:sz w:val="24"/>
          <w:szCs w:val="24"/>
        </w:rPr>
        <w:t>f</w:t>
      </w:r>
      <w:r w:rsidR="005C6AED" w:rsidRPr="00E27BAA">
        <w:rPr>
          <w:rFonts w:ascii="Times New Roman" w:hAnsi="Times New Roman" w:cs="Times New Roman"/>
          <w:spacing w:val="8"/>
          <w:sz w:val="24"/>
          <w:szCs w:val="24"/>
        </w:rPr>
        <w:t xml:space="preserve"> </w:t>
      </w:r>
      <w:r w:rsidR="00EB413E" w:rsidRPr="00E27BAA">
        <w:rPr>
          <w:rFonts w:ascii="Times New Roman" w:hAnsi="Times New Roman" w:cs="Times New Roman"/>
          <w:spacing w:val="8"/>
          <w:sz w:val="24"/>
          <w:szCs w:val="24"/>
        </w:rPr>
        <w:t xml:space="preserve">$25 monthly where by small business can be able to </w:t>
      </w:r>
      <w:r w:rsidR="00CD230D" w:rsidRPr="00E27BAA">
        <w:rPr>
          <w:rFonts w:ascii="Times New Roman" w:hAnsi="Times New Roman" w:cs="Times New Roman"/>
          <w:spacing w:val="8"/>
          <w:sz w:val="24"/>
          <w:szCs w:val="24"/>
        </w:rPr>
        <w:t xml:space="preserve">account their incomes and expenses. </w:t>
      </w:r>
      <w:r w:rsidR="001322DD" w:rsidRPr="00E27BAA">
        <w:rPr>
          <w:rFonts w:ascii="Times New Roman" w:hAnsi="Times New Roman" w:cs="Times New Roman"/>
          <w:spacing w:val="8"/>
          <w:sz w:val="24"/>
          <w:szCs w:val="24"/>
        </w:rPr>
        <w:t xml:space="preserve">The advantages of </w:t>
      </w:r>
      <w:r w:rsidR="00BF5488" w:rsidRPr="00E27BAA">
        <w:rPr>
          <w:rFonts w:ascii="Times New Roman" w:hAnsi="Times New Roman" w:cs="Times New Roman"/>
          <w:spacing w:val="8"/>
          <w:sz w:val="24"/>
          <w:szCs w:val="24"/>
        </w:rPr>
        <w:t xml:space="preserve">QuickBooks </w:t>
      </w:r>
      <w:r w:rsidR="00DF2A27" w:rsidRPr="00E27BAA">
        <w:rPr>
          <w:rFonts w:ascii="Times New Roman" w:hAnsi="Times New Roman" w:cs="Times New Roman"/>
          <w:spacing w:val="8"/>
          <w:sz w:val="24"/>
          <w:szCs w:val="24"/>
        </w:rPr>
        <w:t>are</w:t>
      </w:r>
      <w:r w:rsidR="00BF5488" w:rsidRPr="00E27BAA">
        <w:rPr>
          <w:rFonts w:ascii="Times New Roman" w:hAnsi="Times New Roman" w:cs="Times New Roman"/>
          <w:spacing w:val="8"/>
          <w:sz w:val="24"/>
          <w:szCs w:val="24"/>
        </w:rPr>
        <w:t xml:space="preserve"> that it has a monthly plan that has a bill of management, </w:t>
      </w:r>
      <w:r w:rsidR="00A040E0" w:rsidRPr="00E27BAA">
        <w:rPr>
          <w:rFonts w:ascii="Times New Roman" w:hAnsi="Times New Roman" w:cs="Times New Roman"/>
          <w:spacing w:val="8"/>
          <w:sz w:val="24"/>
          <w:szCs w:val="24"/>
        </w:rPr>
        <w:t xml:space="preserve">can support three users, there is an addition of the features which can give access of </w:t>
      </w:r>
      <w:r w:rsidR="00093FEA" w:rsidRPr="00E27BAA">
        <w:rPr>
          <w:rFonts w:ascii="Times New Roman" w:hAnsi="Times New Roman" w:cs="Times New Roman"/>
          <w:spacing w:val="8"/>
          <w:sz w:val="24"/>
          <w:szCs w:val="24"/>
        </w:rPr>
        <w:t>up to</w:t>
      </w:r>
      <w:r w:rsidR="00A040E0" w:rsidRPr="00E27BAA">
        <w:rPr>
          <w:rFonts w:ascii="Times New Roman" w:hAnsi="Times New Roman" w:cs="Times New Roman"/>
          <w:spacing w:val="8"/>
          <w:sz w:val="24"/>
          <w:szCs w:val="24"/>
        </w:rPr>
        <w:t xml:space="preserve"> </w:t>
      </w:r>
      <w:r w:rsidR="00093FEA" w:rsidRPr="00E27BAA">
        <w:rPr>
          <w:rFonts w:ascii="Times New Roman" w:hAnsi="Times New Roman" w:cs="Times New Roman"/>
          <w:spacing w:val="8"/>
          <w:sz w:val="24"/>
          <w:szCs w:val="24"/>
        </w:rPr>
        <w:t xml:space="preserve">five users. it also has an advanced level that can support up to 25 users but this will apply to large business. </w:t>
      </w:r>
      <w:r w:rsidR="00DF2A27" w:rsidRPr="00E27BAA">
        <w:rPr>
          <w:rFonts w:ascii="Times New Roman" w:hAnsi="Times New Roman" w:cs="Times New Roman"/>
          <w:spacing w:val="8"/>
          <w:sz w:val="24"/>
          <w:szCs w:val="24"/>
        </w:rPr>
        <w:t xml:space="preserve">The disadvantages of QuickBooks </w:t>
      </w:r>
      <w:r w:rsidR="002C0F10" w:rsidRPr="00E27BAA">
        <w:rPr>
          <w:rFonts w:ascii="Times New Roman" w:hAnsi="Times New Roman" w:cs="Times New Roman"/>
          <w:spacing w:val="8"/>
          <w:sz w:val="24"/>
          <w:szCs w:val="24"/>
        </w:rPr>
        <w:t xml:space="preserve">are; it is expensive and </w:t>
      </w:r>
      <w:r w:rsidR="001C4B7F" w:rsidRPr="00E27BAA">
        <w:rPr>
          <w:rFonts w:ascii="Times New Roman" w:hAnsi="Times New Roman" w:cs="Times New Roman"/>
          <w:spacing w:val="8"/>
          <w:sz w:val="24"/>
          <w:szCs w:val="24"/>
        </w:rPr>
        <w:t xml:space="preserve">has poor online documentation. </w:t>
      </w:r>
    </w:p>
    <w:p w14:paraId="0D9291D6" w14:textId="5E1C22B3" w:rsidR="005C6AED" w:rsidRPr="00E27BAA" w:rsidRDefault="00640688"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lastRenderedPageBreak/>
        <w:t xml:space="preserve">Sage 50cloud </w:t>
      </w:r>
      <w:r w:rsidR="00B13977" w:rsidRPr="00E27BAA">
        <w:rPr>
          <w:rFonts w:ascii="Times New Roman" w:hAnsi="Times New Roman" w:cs="Times New Roman"/>
          <w:spacing w:val="8"/>
          <w:sz w:val="24"/>
          <w:szCs w:val="24"/>
        </w:rPr>
        <w:t xml:space="preserve">has three plans that is $50.58 monthly for pro accounting, </w:t>
      </w:r>
      <w:r w:rsidR="00416616" w:rsidRPr="00E27BAA">
        <w:rPr>
          <w:rFonts w:ascii="Times New Roman" w:hAnsi="Times New Roman" w:cs="Times New Roman"/>
          <w:spacing w:val="8"/>
          <w:sz w:val="24"/>
          <w:szCs w:val="24"/>
        </w:rPr>
        <w:t xml:space="preserve">$78.21 monthly for premium accounting and $197.55 monthly for Quantum accounting that supports three users. </w:t>
      </w:r>
      <w:r w:rsidR="001B7973" w:rsidRPr="00E27BAA">
        <w:rPr>
          <w:rFonts w:ascii="Times New Roman" w:hAnsi="Times New Roman" w:cs="Times New Roman"/>
          <w:spacing w:val="8"/>
          <w:sz w:val="24"/>
          <w:szCs w:val="24"/>
        </w:rPr>
        <w:t xml:space="preserve">Advantages are, contains accounts payable and receivables, </w:t>
      </w:r>
      <w:r w:rsidR="003D1EBD" w:rsidRPr="00E27BAA">
        <w:rPr>
          <w:rFonts w:ascii="Times New Roman" w:hAnsi="Times New Roman" w:cs="Times New Roman"/>
          <w:spacing w:val="8"/>
          <w:sz w:val="24"/>
          <w:szCs w:val="24"/>
        </w:rPr>
        <w:t xml:space="preserve">there is an integrated payroll and reports, support options are </w:t>
      </w:r>
      <w:r w:rsidR="00950186" w:rsidRPr="00E27BAA">
        <w:rPr>
          <w:rFonts w:ascii="Times New Roman" w:hAnsi="Times New Roman" w:cs="Times New Roman"/>
          <w:spacing w:val="8"/>
          <w:sz w:val="24"/>
          <w:szCs w:val="24"/>
        </w:rPr>
        <w:t>favorable</w:t>
      </w:r>
      <w:r w:rsidR="003D1EBD" w:rsidRPr="00E27BAA">
        <w:rPr>
          <w:rFonts w:ascii="Times New Roman" w:hAnsi="Times New Roman" w:cs="Times New Roman"/>
          <w:spacing w:val="8"/>
          <w:sz w:val="24"/>
          <w:szCs w:val="24"/>
        </w:rPr>
        <w:t xml:space="preserve">, </w:t>
      </w:r>
      <w:r w:rsidR="00950186" w:rsidRPr="00E27BAA">
        <w:rPr>
          <w:rFonts w:ascii="Times New Roman" w:hAnsi="Times New Roman" w:cs="Times New Roman"/>
          <w:spacing w:val="8"/>
          <w:sz w:val="24"/>
          <w:szCs w:val="24"/>
        </w:rPr>
        <w:t xml:space="preserve">has a </w:t>
      </w:r>
      <w:r w:rsidR="002C0F10" w:rsidRPr="00E27BAA">
        <w:rPr>
          <w:rFonts w:ascii="Times New Roman" w:hAnsi="Times New Roman" w:cs="Times New Roman"/>
          <w:spacing w:val="8"/>
          <w:sz w:val="24"/>
          <w:szCs w:val="24"/>
        </w:rPr>
        <w:t>365-office</w:t>
      </w:r>
      <w:r w:rsidR="00950186" w:rsidRPr="00E27BAA">
        <w:rPr>
          <w:rFonts w:ascii="Times New Roman" w:hAnsi="Times New Roman" w:cs="Times New Roman"/>
          <w:spacing w:val="8"/>
          <w:sz w:val="24"/>
          <w:szCs w:val="24"/>
        </w:rPr>
        <w:t xml:space="preserve"> integration, many price levels and strong inventory management tools.</w:t>
      </w:r>
      <w:r w:rsidR="001B7973" w:rsidRPr="00E27BAA">
        <w:rPr>
          <w:rFonts w:ascii="Times New Roman" w:hAnsi="Times New Roman" w:cs="Times New Roman"/>
          <w:spacing w:val="8"/>
          <w:sz w:val="24"/>
          <w:szCs w:val="24"/>
        </w:rPr>
        <w:t xml:space="preserve"> </w:t>
      </w:r>
      <w:r w:rsidR="002C0F10" w:rsidRPr="00E27BAA">
        <w:rPr>
          <w:rFonts w:ascii="Times New Roman" w:hAnsi="Times New Roman" w:cs="Times New Roman"/>
          <w:spacing w:val="8"/>
          <w:sz w:val="24"/>
          <w:szCs w:val="24"/>
        </w:rPr>
        <w:t>The disadvantages</w:t>
      </w:r>
      <w:r w:rsidR="00DF2A27" w:rsidRPr="00E27BAA">
        <w:rPr>
          <w:rFonts w:ascii="Times New Roman" w:hAnsi="Times New Roman" w:cs="Times New Roman"/>
          <w:spacing w:val="8"/>
          <w:sz w:val="24"/>
          <w:szCs w:val="24"/>
        </w:rPr>
        <w:t xml:space="preserve"> </w:t>
      </w:r>
      <w:r w:rsidR="002C0F10" w:rsidRPr="00E27BAA">
        <w:rPr>
          <w:rFonts w:ascii="Times New Roman" w:hAnsi="Times New Roman" w:cs="Times New Roman"/>
          <w:spacing w:val="8"/>
          <w:sz w:val="24"/>
          <w:szCs w:val="24"/>
        </w:rPr>
        <w:t>are it lacks a dashboard, their interface is crowded and many of their windows open to new windows.</w:t>
      </w:r>
    </w:p>
    <w:p w14:paraId="786C072A" w14:textId="357DF75E" w:rsidR="001C4B7F" w:rsidRPr="00E27BAA" w:rsidRDefault="001C4B7F"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t xml:space="preserve">Zoho Books gives a free </w:t>
      </w:r>
      <w:r w:rsidR="004B56CC" w:rsidRPr="00E27BAA">
        <w:rPr>
          <w:rFonts w:ascii="Times New Roman" w:hAnsi="Times New Roman" w:cs="Times New Roman"/>
          <w:spacing w:val="8"/>
          <w:sz w:val="24"/>
          <w:szCs w:val="24"/>
        </w:rPr>
        <w:t>14-day</w:t>
      </w:r>
      <w:r w:rsidRPr="00E27BAA">
        <w:rPr>
          <w:rFonts w:ascii="Times New Roman" w:hAnsi="Times New Roman" w:cs="Times New Roman"/>
          <w:spacing w:val="8"/>
          <w:sz w:val="24"/>
          <w:szCs w:val="24"/>
        </w:rPr>
        <w:t xml:space="preserve"> trial </w:t>
      </w:r>
      <w:r w:rsidR="004B56CC" w:rsidRPr="00E27BAA">
        <w:rPr>
          <w:rFonts w:ascii="Times New Roman" w:hAnsi="Times New Roman" w:cs="Times New Roman"/>
          <w:spacing w:val="8"/>
          <w:sz w:val="24"/>
          <w:szCs w:val="24"/>
        </w:rPr>
        <w:t xml:space="preserve">thereafter one chooses the best plan. The basic plan is obtained at $9 monthly, standard plan is at $19 monthly and </w:t>
      </w:r>
      <w:r w:rsidR="004D1402" w:rsidRPr="00E27BAA">
        <w:rPr>
          <w:rFonts w:ascii="Times New Roman" w:hAnsi="Times New Roman" w:cs="Times New Roman"/>
          <w:spacing w:val="8"/>
          <w:sz w:val="24"/>
          <w:szCs w:val="24"/>
        </w:rPr>
        <w:t>professional plan is obtained at $29 monthly. Advantages are</w:t>
      </w:r>
      <w:r w:rsidR="00DB458E" w:rsidRPr="00E27BAA">
        <w:rPr>
          <w:rFonts w:ascii="Times New Roman" w:hAnsi="Times New Roman" w:cs="Times New Roman"/>
          <w:spacing w:val="8"/>
          <w:sz w:val="24"/>
          <w:szCs w:val="24"/>
        </w:rPr>
        <w:t xml:space="preserve">; it has a good user interface, it is affordable, many payment methods and excellent mobile versions. The disadvantages are </w:t>
      </w:r>
      <w:r w:rsidR="00653FDF" w:rsidRPr="00E27BAA">
        <w:rPr>
          <w:rFonts w:ascii="Times New Roman" w:hAnsi="Times New Roman" w:cs="Times New Roman"/>
          <w:spacing w:val="8"/>
          <w:sz w:val="24"/>
          <w:szCs w:val="24"/>
        </w:rPr>
        <w:t>that the payroll is integrated</w:t>
      </w:r>
      <w:r w:rsidR="000E3D7F" w:rsidRPr="00E27BAA">
        <w:rPr>
          <w:rFonts w:ascii="Times New Roman" w:hAnsi="Times New Roman" w:cs="Times New Roman"/>
          <w:spacing w:val="8"/>
          <w:sz w:val="24"/>
          <w:szCs w:val="24"/>
        </w:rPr>
        <w:t xml:space="preserve"> and time tracking is always tied to the projects. </w:t>
      </w:r>
    </w:p>
    <w:p w14:paraId="1425E9C4" w14:textId="42C1D682" w:rsidR="000222C5" w:rsidRPr="00E27BAA" w:rsidRDefault="006216FD"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t>For my retail store I would personally use the Intuit QuickBooks Online, the Plus plan. I would choose this because of the pricing being reasonable for a small business a</w:t>
      </w:r>
      <w:r w:rsidR="00B5134F" w:rsidRPr="00E27BAA">
        <w:rPr>
          <w:rFonts w:ascii="Times New Roman" w:hAnsi="Times New Roman" w:cs="Times New Roman"/>
          <w:spacing w:val="8"/>
          <w:sz w:val="24"/>
          <w:szCs w:val="24"/>
        </w:rPr>
        <w:t>n</w:t>
      </w:r>
      <w:r w:rsidRPr="00E27BAA">
        <w:rPr>
          <w:rFonts w:ascii="Times New Roman" w:hAnsi="Times New Roman" w:cs="Times New Roman"/>
          <w:spacing w:val="8"/>
          <w:sz w:val="24"/>
          <w:szCs w:val="24"/>
        </w:rPr>
        <w:t xml:space="preserve">d the main reason would be inventory tracking. If I am starting a retail </w:t>
      </w:r>
      <w:r w:rsidR="00B5134F" w:rsidRPr="00E27BAA">
        <w:rPr>
          <w:rFonts w:ascii="Times New Roman" w:hAnsi="Times New Roman" w:cs="Times New Roman"/>
          <w:spacing w:val="8"/>
          <w:sz w:val="24"/>
          <w:szCs w:val="24"/>
        </w:rPr>
        <w:t>store,</w:t>
      </w:r>
      <w:r w:rsidRPr="00E27BAA">
        <w:rPr>
          <w:rFonts w:ascii="Times New Roman" w:hAnsi="Times New Roman" w:cs="Times New Roman"/>
          <w:spacing w:val="8"/>
          <w:sz w:val="24"/>
          <w:szCs w:val="24"/>
        </w:rPr>
        <w:t xml:space="preserve"> I need to have a good software program that can track my inventory as well as running a report or connecting to my accounts</w:t>
      </w:r>
      <w:r w:rsidR="00CB0967" w:rsidRPr="00E27BAA">
        <w:rPr>
          <w:rFonts w:ascii="Times New Roman" w:hAnsi="Times New Roman" w:cs="Times New Roman"/>
          <w:spacing w:val="8"/>
          <w:sz w:val="24"/>
          <w:szCs w:val="24"/>
        </w:rPr>
        <w:t>.</w:t>
      </w:r>
    </w:p>
    <w:p w14:paraId="516F6738" w14:textId="77777777" w:rsidR="00705768" w:rsidRPr="00E27BAA" w:rsidRDefault="00705768" w:rsidP="00E27BAA">
      <w:pPr>
        <w:spacing w:line="480" w:lineRule="auto"/>
        <w:ind w:firstLine="720"/>
        <w:jc w:val="both"/>
        <w:rPr>
          <w:rFonts w:ascii="Times New Roman" w:hAnsi="Times New Roman" w:cs="Times New Roman"/>
          <w:spacing w:val="8"/>
          <w:sz w:val="24"/>
          <w:szCs w:val="24"/>
        </w:rPr>
      </w:pPr>
    </w:p>
    <w:p w14:paraId="20011314" w14:textId="77777777" w:rsidR="00705768" w:rsidRPr="00E27BAA" w:rsidRDefault="00705768" w:rsidP="00E27BAA">
      <w:pPr>
        <w:spacing w:line="480" w:lineRule="auto"/>
        <w:ind w:firstLine="720"/>
        <w:jc w:val="both"/>
        <w:rPr>
          <w:rFonts w:ascii="Times New Roman" w:hAnsi="Times New Roman" w:cs="Times New Roman"/>
          <w:spacing w:val="8"/>
          <w:sz w:val="24"/>
          <w:szCs w:val="24"/>
        </w:rPr>
      </w:pPr>
    </w:p>
    <w:p w14:paraId="379ABC3E" w14:textId="77777777" w:rsidR="00E27BAA" w:rsidRDefault="00E27BAA" w:rsidP="00E27BAA">
      <w:pPr>
        <w:spacing w:line="480" w:lineRule="auto"/>
        <w:ind w:firstLine="720"/>
        <w:jc w:val="both"/>
        <w:rPr>
          <w:rFonts w:ascii="Times New Roman" w:hAnsi="Times New Roman" w:cs="Times New Roman"/>
          <w:spacing w:val="8"/>
          <w:sz w:val="24"/>
          <w:szCs w:val="24"/>
        </w:rPr>
      </w:pPr>
    </w:p>
    <w:p w14:paraId="6212B09F" w14:textId="77777777" w:rsidR="00E27BAA" w:rsidRDefault="00E27BAA" w:rsidP="00E27BAA">
      <w:pPr>
        <w:spacing w:line="480" w:lineRule="auto"/>
        <w:ind w:firstLine="720"/>
        <w:jc w:val="both"/>
        <w:rPr>
          <w:rFonts w:ascii="Times New Roman" w:hAnsi="Times New Roman" w:cs="Times New Roman"/>
          <w:spacing w:val="8"/>
          <w:sz w:val="24"/>
          <w:szCs w:val="24"/>
        </w:rPr>
      </w:pPr>
    </w:p>
    <w:p w14:paraId="511F4676" w14:textId="46345E4E" w:rsidR="00CB0967" w:rsidRPr="00E27BAA" w:rsidRDefault="00CB0967" w:rsidP="00E27BAA">
      <w:pPr>
        <w:spacing w:line="480" w:lineRule="auto"/>
        <w:ind w:firstLine="720"/>
        <w:jc w:val="both"/>
        <w:rPr>
          <w:rFonts w:ascii="Times New Roman" w:hAnsi="Times New Roman" w:cs="Times New Roman"/>
          <w:spacing w:val="8"/>
          <w:sz w:val="24"/>
          <w:szCs w:val="24"/>
        </w:rPr>
      </w:pPr>
      <w:r w:rsidRPr="00E27BAA">
        <w:rPr>
          <w:rFonts w:ascii="Times New Roman" w:hAnsi="Times New Roman" w:cs="Times New Roman"/>
          <w:spacing w:val="8"/>
          <w:sz w:val="24"/>
          <w:szCs w:val="24"/>
        </w:rPr>
        <w:lastRenderedPageBreak/>
        <w:t>Discussion four</w:t>
      </w:r>
    </w:p>
    <w:p w14:paraId="583A69D4" w14:textId="3AF3167B" w:rsidR="00CB0967" w:rsidRPr="00E27BAA" w:rsidRDefault="00CB0967" w:rsidP="00E27BAA">
      <w:p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 xml:space="preserve">If </w:t>
      </w:r>
      <w:r w:rsidR="00784C40">
        <w:rPr>
          <w:rFonts w:ascii="Times New Roman" w:hAnsi="Times New Roman" w:cs="Times New Roman"/>
          <w:color w:val="000000" w:themeColor="text1"/>
          <w:sz w:val="24"/>
          <w:szCs w:val="24"/>
          <w:shd w:val="clear" w:color="auto" w:fill="FFFFFF"/>
        </w:rPr>
        <w:t xml:space="preserve">I </w:t>
      </w:r>
      <w:r w:rsidRPr="00E27BAA">
        <w:rPr>
          <w:rFonts w:ascii="Times New Roman" w:hAnsi="Times New Roman" w:cs="Times New Roman"/>
          <w:color w:val="000000" w:themeColor="text1"/>
          <w:sz w:val="24"/>
          <w:szCs w:val="24"/>
          <w:shd w:val="clear" w:color="auto" w:fill="FFFFFF"/>
        </w:rPr>
        <w:t>look into this problem for a large company then can say, it is easy to get financial statements and historic payable records that can help to understand company’s payable system through relevancy of the available information. But if consider this problem at low-scale and offering Car Company is a small one then it’s difficult to find out all the relevant financial information for the decision.</w:t>
      </w:r>
    </w:p>
    <w:p w14:paraId="738838F9" w14:textId="4F1C930C" w:rsidR="00D1592D" w:rsidRPr="00E27BAA" w:rsidRDefault="00CB0967" w:rsidP="00E27BAA">
      <w:p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So, would like to suggest, first check Company's credit rating and look its credit rating report that will give some information about Company's handling on its financial obligations. Secondly, should try to know about Company's aged accounts payable but it’s difficult as most of the small companies do not share such kind of information but at least try to get something even can counter this through its financial statements where it is required to check its  "Accounts Payable" details and ensure that Company is able to pay its bills and also verify that they are paying their bills on time and check that Company is able to pay its loans and it should not be high. In addition to this, should also cross-check its earlier suppliers reference relationship with company and verify that they have got their payments on time or delays. Therefore, all these checks would allow to take a decision on beginning the supplier relationship with company</w:t>
      </w:r>
      <w:r w:rsidR="00C94B5A" w:rsidRPr="00E27BAA">
        <w:rPr>
          <w:rFonts w:ascii="Times New Roman" w:hAnsi="Times New Roman" w:cs="Times New Roman"/>
          <w:color w:val="000000" w:themeColor="text1"/>
          <w:sz w:val="24"/>
          <w:szCs w:val="24"/>
          <w:shd w:val="clear" w:color="auto" w:fill="FFFFFF"/>
        </w:rPr>
        <w:t xml:space="preserve"> </w:t>
      </w:r>
      <w:r w:rsidR="00C94B5A" w:rsidRPr="00E27BAA">
        <w:rPr>
          <w:rFonts w:ascii="Times New Roman" w:hAnsi="Times New Roman" w:cs="Times New Roman"/>
          <w:color w:val="333333"/>
          <w:sz w:val="24"/>
          <w:szCs w:val="24"/>
          <w:shd w:val="clear" w:color="auto" w:fill="FFFFFF"/>
        </w:rPr>
        <w:t xml:space="preserve">(Carter and Droms, </w:t>
      </w:r>
      <w:r w:rsidR="00E27BAA" w:rsidRPr="00E27BAA">
        <w:rPr>
          <w:rFonts w:ascii="Times New Roman" w:hAnsi="Times New Roman" w:cs="Times New Roman"/>
          <w:color w:val="333333"/>
          <w:sz w:val="24"/>
          <w:szCs w:val="24"/>
          <w:shd w:val="clear" w:color="auto" w:fill="FFFFFF"/>
        </w:rPr>
        <w:t>984</w:t>
      </w:r>
      <w:r w:rsidR="00C94B5A" w:rsidRPr="00E27BAA">
        <w:rPr>
          <w:rFonts w:ascii="Times New Roman" w:hAnsi="Times New Roman" w:cs="Times New Roman"/>
          <w:color w:val="333333"/>
          <w:sz w:val="24"/>
          <w:szCs w:val="24"/>
          <w:shd w:val="clear" w:color="auto" w:fill="FFFFFF"/>
        </w:rPr>
        <w:t>)</w:t>
      </w:r>
      <w:r w:rsidRPr="00E27BAA">
        <w:rPr>
          <w:rFonts w:ascii="Times New Roman" w:hAnsi="Times New Roman" w:cs="Times New Roman"/>
          <w:color w:val="000000" w:themeColor="text1"/>
          <w:sz w:val="24"/>
          <w:szCs w:val="24"/>
          <w:shd w:val="clear" w:color="auto" w:fill="FFFFFF"/>
        </w:rPr>
        <w:t>. Moreover, should also check for few major bad debt signs in company’s financial statements as</w:t>
      </w:r>
    </w:p>
    <w:p w14:paraId="7E92876C" w14:textId="39C2717A" w:rsidR="00CB0967" w:rsidRPr="00E27BAA" w:rsidRDefault="00CB0967" w:rsidP="00E27BAA">
      <w:p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 xml:space="preserve">High receivables i.e. it should not have high liabilities </w:t>
      </w:r>
    </w:p>
    <w:p w14:paraId="56623245" w14:textId="77777777" w:rsidR="00CB0967" w:rsidRPr="00E27BAA" w:rsidRDefault="00CB0967" w:rsidP="00E27BAA">
      <w:pPr>
        <w:pStyle w:val="ListParagraph"/>
        <w:numPr>
          <w:ilvl w:val="0"/>
          <w:numId w:val="1"/>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Cash flow in terms of payment to all associated partners i.e. how much pay in interest and liabilities or can say, accounts payable balance.</w:t>
      </w:r>
    </w:p>
    <w:p w14:paraId="102F5A9C" w14:textId="649803B0" w:rsidR="00CB0967" w:rsidRPr="00E27BAA" w:rsidRDefault="00CB0967" w:rsidP="00E27BAA">
      <w:p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Following advantages and disadvantages of allowing customers to make purchases on credit</w:t>
      </w:r>
      <w:r w:rsidR="00E27BAA" w:rsidRPr="00E27BAA">
        <w:rPr>
          <w:rFonts w:ascii="Times New Roman" w:hAnsi="Times New Roman" w:cs="Times New Roman"/>
          <w:color w:val="000000" w:themeColor="text1"/>
          <w:sz w:val="24"/>
          <w:szCs w:val="24"/>
          <w:shd w:val="clear" w:color="auto" w:fill="FFFFFF"/>
        </w:rPr>
        <w:t xml:space="preserve"> </w:t>
      </w:r>
      <w:r w:rsidR="00E27BAA" w:rsidRPr="00E27BAA">
        <w:rPr>
          <w:rFonts w:ascii="Times New Roman" w:hAnsi="Times New Roman" w:cs="Times New Roman"/>
          <w:color w:val="333333"/>
          <w:sz w:val="24"/>
          <w:szCs w:val="24"/>
          <w:shd w:val="clear" w:color="auto" w:fill="FFFFFF"/>
        </w:rPr>
        <w:t>(GBE, 93)</w:t>
      </w:r>
      <w:r w:rsidRPr="00E27BAA">
        <w:rPr>
          <w:rFonts w:ascii="Times New Roman" w:hAnsi="Times New Roman" w:cs="Times New Roman"/>
          <w:color w:val="000000" w:themeColor="text1"/>
          <w:sz w:val="24"/>
          <w:szCs w:val="24"/>
          <w:shd w:val="clear" w:color="auto" w:fill="FFFFFF"/>
        </w:rPr>
        <w:t xml:space="preserve">, </w:t>
      </w:r>
    </w:p>
    <w:p w14:paraId="03B3C879" w14:textId="77777777" w:rsidR="00CB0967" w:rsidRPr="00E27BAA" w:rsidRDefault="00CB0967" w:rsidP="00E27BAA">
      <w:pPr>
        <w:spacing w:after="0" w:line="480" w:lineRule="auto"/>
        <w:ind w:firstLine="720"/>
        <w:jc w:val="both"/>
        <w:rPr>
          <w:rFonts w:ascii="Times New Roman" w:hAnsi="Times New Roman" w:cs="Times New Roman"/>
          <w:b/>
          <w:color w:val="000000" w:themeColor="text1"/>
          <w:sz w:val="24"/>
          <w:szCs w:val="24"/>
          <w:shd w:val="clear" w:color="auto" w:fill="FFFFFF"/>
        </w:rPr>
      </w:pPr>
      <w:r w:rsidRPr="00E27BAA">
        <w:rPr>
          <w:rFonts w:ascii="Times New Roman" w:hAnsi="Times New Roman" w:cs="Times New Roman"/>
          <w:b/>
          <w:color w:val="000000" w:themeColor="text1"/>
          <w:sz w:val="24"/>
          <w:szCs w:val="24"/>
          <w:shd w:val="clear" w:color="auto" w:fill="FFFFFF"/>
        </w:rPr>
        <w:lastRenderedPageBreak/>
        <w:t>Advantages:</w:t>
      </w:r>
    </w:p>
    <w:p w14:paraId="231E8D78" w14:textId="77777777" w:rsidR="00CB0967" w:rsidRPr="00E27BAA" w:rsidRDefault="00CB0967" w:rsidP="00E27BAA">
      <w:pPr>
        <w:pStyle w:val="ListParagraph"/>
        <w:numPr>
          <w:ilvl w:val="0"/>
          <w:numId w:val="2"/>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It increases sales means increases the demand of supply</w:t>
      </w:r>
    </w:p>
    <w:p w14:paraId="66260151" w14:textId="77777777" w:rsidR="00CB0967" w:rsidRPr="00E27BAA" w:rsidRDefault="00CB0967" w:rsidP="00E27BAA">
      <w:pPr>
        <w:pStyle w:val="ListParagraph"/>
        <w:numPr>
          <w:ilvl w:val="0"/>
          <w:numId w:val="2"/>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Strengthen trade debts i.e. increase revenue for business</w:t>
      </w:r>
    </w:p>
    <w:p w14:paraId="5B0D80A0" w14:textId="77777777" w:rsidR="00CB0967" w:rsidRPr="00E27BAA" w:rsidRDefault="00CB0967" w:rsidP="00E27BAA">
      <w:pPr>
        <w:pStyle w:val="ListParagraph"/>
        <w:numPr>
          <w:ilvl w:val="0"/>
          <w:numId w:val="2"/>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 xml:space="preserve">Enhance business stability </w:t>
      </w:r>
    </w:p>
    <w:p w14:paraId="300C7229" w14:textId="77777777" w:rsidR="00CB0967" w:rsidRPr="00E27BAA" w:rsidRDefault="00CB0967" w:rsidP="00E27BAA">
      <w:pPr>
        <w:pStyle w:val="ListParagraph"/>
        <w:numPr>
          <w:ilvl w:val="0"/>
          <w:numId w:val="2"/>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Increases Company's market value and now it can strongly stand up against competition</w:t>
      </w:r>
    </w:p>
    <w:p w14:paraId="68846848" w14:textId="77777777" w:rsidR="00CB0967" w:rsidRPr="00E27BAA" w:rsidRDefault="00CB0967" w:rsidP="00E27BAA">
      <w:pPr>
        <w:spacing w:after="0" w:line="480" w:lineRule="auto"/>
        <w:ind w:firstLine="720"/>
        <w:jc w:val="both"/>
        <w:rPr>
          <w:rFonts w:ascii="Times New Roman" w:hAnsi="Times New Roman" w:cs="Times New Roman"/>
          <w:b/>
          <w:color w:val="000000" w:themeColor="text1"/>
          <w:sz w:val="24"/>
          <w:szCs w:val="24"/>
          <w:shd w:val="clear" w:color="auto" w:fill="FFFFFF"/>
        </w:rPr>
      </w:pPr>
      <w:r w:rsidRPr="00E27BAA">
        <w:rPr>
          <w:rFonts w:ascii="Times New Roman" w:hAnsi="Times New Roman" w:cs="Times New Roman"/>
          <w:b/>
          <w:color w:val="000000" w:themeColor="text1"/>
          <w:sz w:val="24"/>
          <w:szCs w:val="24"/>
          <w:shd w:val="clear" w:color="auto" w:fill="FFFFFF"/>
        </w:rPr>
        <w:t>Disadvantages:</w:t>
      </w:r>
    </w:p>
    <w:p w14:paraId="3AA186BF" w14:textId="77777777" w:rsidR="00CB0967" w:rsidRPr="00E27BAA" w:rsidRDefault="00CB0967" w:rsidP="00E27BAA">
      <w:pPr>
        <w:pStyle w:val="ListParagraph"/>
        <w:numPr>
          <w:ilvl w:val="0"/>
          <w:numId w:val="3"/>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Headache to collect payments later</w:t>
      </w:r>
    </w:p>
    <w:p w14:paraId="61BB1923" w14:textId="77777777" w:rsidR="00CB0967" w:rsidRPr="00E27BAA" w:rsidRDefault="00CB0967" w:rsidP="00E27BAA">
      <w:pPr>
        <w:pStyle w:val="ListParagraph"/>
        <w:numPr>
          <w:ilvl w:val="0"/>
          <w:numId w:val="3"/>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Possibility of missed payments</w:t>
      </w:r>
    </w:p>
    <w:p w14:paraId="61C0460E" w14:textId="77777777" w:rsidR="00CB0967" w:rsidRPr="00E27BAA" w:rsidRDefault="00CB0967" w:rsidP="00E27BAA">
      <w:pPr>
        <w:pStyle w:val="ListParagraph"/>
        <w:numPr>
          <w:ilvl w:val="0"/>
          <w:numId w:val="3"/>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 xml:space="preserve">Require to pay some fee to collection agency </w:t>
      </w:r>
    </w:p>
    <w:p w14:paraId="284C67F8" w14:textId="77777777" w:rsidR="00CB0967" w:rsidRPr="00E27BAA" w:rsidRDefault="00CB0967" w:rsidP="00E27BAA">
      <w:pPr>
        <w:pStyle w:val="ListParagraph"/>
        <w:numPr>
          <w:ilvl w:val="0"/>
          <w:numId w:val="3"/>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Slow cash flow</w:t>
      </w:r>
    </w:p>
    <w:p w14:paraId="163D699E" w14:textId="77777777" w:rsidR="00CB0967" w:rsidRPr="00E27BAA" w:rsidRDefault="00CB0967" w:rsidP="00E27BAA">
      <w:pPr>
        <w:pStyle w:val="ListParagraph"/>
        <w:numPr>
          <w:ilvl w:val="0"/>
          <w:numId w:val="3"/>
        </w:numPr>
        <w:spacing w:after="0" w:line="480" w:lineRule="auto"/>
        <w:ind w:firstLine="720"/>
        <w:jc w:val="both"/>
        <w:rPr>
          <w:rFonts w:ascii="Times New Roman" w:hAnsi="Times New Roman" w:cs="Times New Roman"/>
          <w:color w:val="000000" w:themeColor="text1"/>
          <w:sz w:val="24"/>
          <w:szCs w:val="24"/>
          <w:shd w:val="clear" w:color="auto" w:fill="FFFFFF"/>
        </w:rPr>
      </w:pPr>
      <w:r w:rsidRPr="00E27BAA">
        <w:rPr>
          <w:rFonts w:ascii="Times New Roman" w:hAnsi="Times New Roman" w:cs="Times New Roman"/>
          <w:color w:val="000000" w:themeColor="text1"/>
          <w:sz w:val="24"/>
          <w:szCs w:val="24"/>
          <w:shd w:val="clear" w:color="auto" w:fill="FFFFFF"/>
        </w:rPr>
        <w:t>Diligent with recordkeeping</w:t>
      </w:r>
    </w:p>
    <w:p w14:paraId="3BD2719F" w14:textId="5CA379E5" w:rsidR="000E3D7F" w:rsidRPr="00E27BAA" w:rsidRDefault="000E3D7F" w:rsidP="00E27BAA">
      <w:pPr>
        <w:pStyle w:val="Reference"/>
        <w:tabs>
          <w:tab w:val="clear" w:pos="8640"/>
        </w:tabs>
        <w:ind w:firstLine="720"/>
        <w:jc w:val="both"/>
        <w:rPr>
          <w:iCs/>
        </w:rPr>
      </w:pPr>
      <w:r w:rsidRPr="00E27BAA">
        <w:rPr>
          <w:iCs/>
        </w:rPr>
        <w:lastRenderedPageBreak/>
        <w:t>Discussion five</w:t>
      </w:r>
    </w:p>
    <w:p w14:paraId="0688207C" w14:textId="3AFB07A9" w:rsidR="000E3D7F" w:rsidRPr="00E27BAA" w:rsidRDefault="003D271E" w:rsidP="00E27BAA">
      <w:pPr>
        <w:pStyle w:val="Reference"/>
        <w:tabs>
          <w:tab w:val="clear" w:pos="8640"/>
        </w:tabs>
        <w:ind w:firstLine="720"/>
        <w:jc w:val="both"/>
        <w:rPr>
          <w:iCs/>
        </w:rPr>
      </w:pPr>
      <w:r w:rsidRPr="00E27BAA">
        <w:rPr>
          <w:iCs/>
        </w:rPr>
        <w:t>Obsolete is defined as the inventory that is obtained at the end of the product cycle</w:t>
      </w:r>
      <w:r w:rsidR="007D2CCA" w:rsidRPr="00E27BAA">
        <w:rPr>
          <w:iCs/>
        </w:rPr>
        <w:t xml:space="preserve"> and they cannot be sold </w:t>
      </w:r>
      <w:r w:rsidR="0015645E" w:rsidRPr="00E27BAA">
        <w:rPr>
          <w:iCs/>
        </w:rPr>
        <w:t>since they have been outdated</w:t>
      </w:r>
      <w:r w:rsidR="00E27BAA" w:rsidRPr="00E27BAA">
        <w:rPr>
          <w:iCs/>
        </w:rPr>
        <w:t xml:space="preserve"> </w:t>
      </w:r>
      <w:r w:rsidR="00E27BAA" w:rsidRPr="00E27BAA">
        <w:rPr>
          <w:color w:val="333333"/>
          <w:shd w:val="clear" w:color="auto" w:fill="FFFFFF"/>
        </w:rPr>
        <w:t>(Murphy and Healy, 110)</w:t>
      </w:r>
      <w:r w:rsidRPr="00E27BAA">
        <w:rPr>
          <w:iCs/>
        </w:rPr>
        <w:t xml:space="preserve">. </w:t>
      </w:r>
    </w:p>
    <w:p w14:paraId="61A0F297" w14:textId="334A9757" w:rsidR="007D2CCA" w:rsidRPr="00E27BAA" w:rsidRDefault="007D2CCA" w:rsidP="00E27BAA">
      <w:pPr>
        <w:pStyle w:val="Reference"/>
        <w:tabs>
          <w:tab w:val="clear" w:pos="8640"/>
        </w:tabs>
        <w:ind w:firstLine="720"/>
        <w:jc w:val="both"/>
        <w:rPr>
          <w:iCs/>
        </w:rPr>
      </w:pPr>
      <w:r w:rsidRPr="00E27BAA">
        <w:rPr>
          <w:iCs/>
        </w:rPr>
        <w:t>How to minimize the risk</w:t>
      </w:r>
    </w:p>
    <w:p w14:paraId="4F9CACFC" w14:textId="22A4C365" w:rsidR="00B77B8F" w:rsidRPr="00E27BAA" w:rsidRDefault="00865EC6" w:rsidP="00E27BAA">
      <w:pPr>
        <w:pStyle w:val="Reference"/>
        <w:tabs>
          <w:tab w:val="clear" w:pos="8640"/>
        </w:tabs>
        <w:ind w:firstLine="720"/>
        <w:jc w:val="both"/>
        <w:rPr>
          <w:iCs/>
        </w:rPr>
      </w:pPr>
      <w:r w:rsidRPr="00E27BAA">
        <w:rPr>
          <w:iCs/>
        </w:rPr>
        <w:t xml:space="preserve">They donate the obsolete inventories. They donate the inventory to the nonprofit organizations and in the end, they get </w:t>
      </w:r>
      <w:r w:rsidR="00AF3E54" w:rsidRPr="00E27BAA">
        <w:rPr>
          <w:iCs/>
        </w:rPr>
        <w:t>tax benefit.</w:t>
      </w:r>
    </w:p>
    <w:p w14:paraId="25E8BF9A" w14:textId="341FED63" w:rsidR="00AF3E54" w:rsidRPr="00E27BAA" w:rsidRDefault="00AF3E54" w:rsidP="00E27BAA">
      <w:pPr>
        <w:pStyle w:val="Reference"/>
        <w:tabs>
          <w:tab w:val="clear" w:pos="8640"/>
        </w:tabs>
        <w:ind w:firstLine="720"/>
        <w:jc w:val="both"/>
        <w:rPr>
          <w:iCs/>
        </w:rPr>
      </w:pPr>
      <w:r w:rsidRPr="00E27BAA">
        <w:rPr>
          <w:iCs/>
        </w:rPr>
        <w:t xml:space="preserve">They make accurate forecast of their purchases. Through this, they are able to acquire the amount of stock that can be sold therefore, </w:t>
      </w:r>
      <w:r w:rsidR="004B33EB" w:rsidRPr="00E27BAA">
        <w:rPr>
          <w:iCs/>
        </w:rPr>
        <w:t xml:space="preserve">avoiding inventories that will be held for a long time. </w:t>
      </w:r>
    </w:p>
    <w:p w14:paraId="393962A7" w14:textId="7F5F8520" w:rsidR="0015645E" w:rsidRPr="00E27BAA" w:rsidRDefault="0015645E" w:rsidP="00E27BAA">
      <w:pPr>
        <w:pStyle w:val="Reference"/>
        <w:tabs>
          <w:tab w:val="clear" w:pos="8640"/>
        </w:tabs>
        <w:ind w:firstLine="720"/>
        <w:jc w:val="both"/>
        <w:rPr>
          <w:iCs/>
        </w:rPr>
      </w:pPr>
      <w:r w:rsidRPr="00E27BAA">
        <w:rPr>
          <w:iCs/>
        </w:rPr>
        <w:t xml:space="preserve">They are using online sales where they advertise </w:t>
      </w:r>
      <w:r w:rsidR="00B77B8F" w:rsidRPr="00E27BAA">
        <w:rPr>
          <w:iCs/>
        </w:rPr>
        <w:t xml:space="preserve">to the customers who buy the obsolete inventories. Through this, they are able to avoid write off. </w:t>
      </w:r>
    </w:p>
    <w:p w14:paraId="0E831ABC" w14:textId="7FDB5477" w:rsidR="00880B4B" w:rsidRPr="00E27BAA" w:rsidRDefault="00880B4B" w:rsidP="00E27BAA">
      <w:pPr>
        <w:pStyle w:val="Reference"/>
        <w:tabs>
          <w:tab w:val="clear" w:pos="8640"/>
        </w:tabs>
        <w:ind w:firstLine="720"/>
        <w:jc w:val="both"/>
        <w:rPr>
          <w:iCs/>
        </w:rPr>
      </w:pPr>
      <w:r w:rsidRPr="00E27BAA">
        <w:rPr>
          <w:iCs/>
        </w:rPr>
        <w:t>How they should account for the loss</w:t>
      </w:r>
    </w:p>
    <w:p w14:paraId="1C4456BD" w14:textId="492B76D9" w:rsidR="00880B4B" w:rsidRPr="00E27BAA" w:rsidRDefault="00880B4B" w:rsidP="00E27BAA">
      <w:pPr>
        <w:pStyle w:val="Reference"/>
        <w:tabs>
          <w:tab w:val="clear" w:pos="8640"/>
        </w:tabs>
        <w:ind w:firstLine="720"/>
        <w:jc w:val="both"/>
        <w:rPr>
          <w:iCs/>
        </w:rPr>
      </w:pPr>
      <w:r w:rsidRPr="00E27BAA">
        <w:rPr>
          <w:iCs/>
        </w:rPr>
        <w:t xml:space="preserve">Writing down the inventory. </w:t>
      </w:r>
      <w:r w:rsidR="00320D6B" w:rsidRPr="00E27BAA">
        <w:rPr>
          <w:iCs/>
        </w:rPr>
        <w:t>In this case, an inventory that is wort</w:t>
      </w:r>
      <w:r w:rsidR="00903876" w:rsidRPr="00E27BAA">
        <w:rPr>
          <w:iCs/>
        </w:rPr>
        <w:t xml:space="preserve">h $4500 is written down to $1500 and debiting the </w:t>
      </w:r>
      <w:r w:rsidR="009E6620" w:rsidRPr="00E27BAA">
        <w:rPr>
          <w:iCs/>
        </w:rPr>
        <w:t xml:space="preserve">obsolescence by $3000. They will then credit the allowance for obsolete </w:t>
      </w:r>
      <w:r w:rsidR="003830FF" w:rsidRPr="00E27BAA">
        <w:rPr>
          <w:iCs/>
        </w:rPr>
        <w:t xml:space="preserve">inventory with $3000. This will make the obsolete allowance to act like an asset account </w:t>
      </w:r>
      <w:r w:rsidR="00332405" w:rsidRPr="00E27BAA">
        <w:rPr>
          <w:iCs/>
        </w:rPr>
        <w:t xml:space="preserve">in the balance sheet. </w:t>
      </w:r>
    </w:p>
    <w:p w14:paraId="35FBACCA" w14:textId="1E0EEF76" w:rsidR="00C85A34" w:rsidRPr="00C85A34" w:rsidRDefault="00C85A34" w:rsidP="004B70B7">
      <w:pPr>
        <w:shd w:val="clear" w:color="auto" w:fill="FFFFFF"/>
        <w:spacing w:after="0" w:line="240" w:lineRule="auto"/>
        <w:rPr>
          <w:rFonts w:ascii="Times New Roman" w:eastAsia="Times New Roman" w:hAnsi="Times New Roman" w:cs="Times New Roman"/>
          <w:color w:val="000000"/>
          <w:sz w:val="24"/>
          <w:szCs w:val="24"/>
        </w:rPr>
      </w:pPr>
    </w:p>
    <w:p w14:paraId="237B3195" w14:textId="69F121DB" w:rsidR="00C85A34" w:rsidRPr="00E27BAA" w:rsidRDefault="00C85A34" w:rsidP="000E3D7F">
      <w:pPr>
        <w:pStyle w:val="Reference"/>
        <w:tabs>
          <w:tab w:val="clear" w:pos="8640"/>
        </w:tabs>
        <w:ind w:firstLine="0"/>
        <w:rPr>
          <w:iCs/>
        </w:rPr>
      </w:pPr>
    </w:p>
    <w:p w14:paraId="0ACB948E"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325D61A5"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654F68D0"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461578CC"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53CDD8A3"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71565E6C"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2A04912A"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4FA52E9D"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2BAB3CC8"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4A6504AB"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251E424B"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3E88783E" w14:textId="77777777" w:rsidR="00E27BAA" w:rsidRDefault="00E27BAA" w:rsidP="004B70B7">
      <w:pPr>
        <w:shd w:val="clear" w:color="auto" w:fill="FFFFFF"/>
        <w:spacing w:after="0" w:line="240" w:lineRule="auto"/>
        <w:jc w:val="center"/>
        <w:rPr>
          <w:rFonts w:ascii="Times New Roman" w:eastAsia="Times New Roman" w:hAnsi="Times New Roman" w:cs="Times New Roman"/>
          <w:color w:val="000000"/>
          <w:sz w:val="24"/>
          <w:szCs w:val="24"/>
        </w:rPr>
      </w:pPr>
    </w:p>
    <w:p w14:paraId="61F2FE8E" w14:textId="14E20938" w:rsidR="004B70B7" w:rsidRPr="004B70B7" w:rsidRDefault="004B70B7" w:rsidP="004B70B7">
      <w:pPr>
        <w:shd w:val="clear" w:color="auto" w:fill="FFFFFF"/>
        <w:spacing w:after="0" w:line="240" w:lineRule="auto"/>
        <w:jc w:val="center"/>
        <w:rPr>
          <w:rFonts w:ascii="Times New Roman" w:eastAsia="Times New Roman" w:hAnsi="Times New Roman" w:cs="Times New Roman"/>
          <w:color w:val="000000"/>
          <w:sz w:val="24"/>
          <w:szCs w:val="24"/>
        </w:rPr>
      </w:pPr>
      <w:r w:rsidRPr="004B70B7">
        <w:rPr>
          <w:rFonts w:ascii="Times New Roman" w:eastAsia="Times New Roman" w:hAnsi="Times New Roman" w:cs="Times New Roman"/>
          <w:color w:val="000000"/>
          <w:sz w:val="24"/>
          <w:szCs w:val="24"/>
        </w:rPr>
        <w:t>Works Cited</w:t>
      </w:r>
    </w:p>
    <w:p w14:paraId="421C7C68" w14:textId="77777777" w:rsidR="004B70B7" w:rsidRPr="004B70B7" w:rsidRDefault="004B70B7" w:rsidP="00E27BAA">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B70B7">
        <w:rPr>
          <w:rFonts w:ascii="Times New Roman" w:eastAsia="Times New Roman" w:hAnsi="Times New Roman" w:cs="Times New Roman"/>
          <w:color w:val="000000"/>
          <w:sz w:val="24"/>
          <w:szCs w:val="24"/>
        </w:rPr>
        <w:t>Beckman, Joseph S. "Accounting &amp; Finance Software." </w:t>
      </w:r>
      <w:r w:rsidRPr="004B70B7">
        <w:rPr>
          <w:rFonts w:ascii="Times New Roman" w:eastAsia="Times New Roman" w:hAnsi="Times New Roman" w:cs="Times New Roman"/>
          <w:i/>
          <w:iCs/>
          <w:color w:val="000000"/>
          <w:sz w:val="24"/>
          <w:szCs w:val="24"/>
        </w:rPr>
        <w:t>The Small Business Computer Guide</w:t>
      </w:r>
      <w:r w:rsidRPr="004B70B7">
        <w:rPr>
          <w:rFonts w:ascii="Times New Roman" w:eastAsia="Times New Roman" w:hAnsi="Times New Roman" w:cs="Times New Roman"/>
          <w:color w:val="000000"/>
          <w:sz w:val="24"/>
          <w:szCs w:val="24"/>
        </w:rPr>
        <w:t>, 2017, pp. 133-153.</w:t>
      </w:r>
    </w:p>
    <w:p w14:paraId="59DD6E0F" w14:textId="77777777" w:rsidR="004B70B7" w:rsidRPr="004B70B7" w:rsidRDefault="004B70B7" w:rsidP="00E27BAA">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B70B7">
        <w:rPr>
          <w:rFonts w:ascii="Times New Roman" w:eastAsia="Times New Roman" w:hAnsi="Times New Roman" w:cs="Times New Roman"/>
          <w:color w:val="000000"/>
          <w:sz w:val="24"/>
          <w:szCs w:val="24"/>
        </w:rPr>
        <w:t>Carter, E. E., and William C. Droms. "Finance and Accounting for Nonfinancial Managers." </w:t>
      </w:r>
      <w:r w:rsidRPr="004B70B7">
        <w:rPr>
          <w:rFonts w:ascii="Times New Roman" w:eastAsia="Times New Roman" w:hAnsi="Times New Roman" w:cs="Times New Roman"/>
          <w:i/>
          <w:iCs/>
          <w:color w:val="000000"/>
          <w:sz w:val="24"/>
          <w:szCs w:val="24"/>
        </w:rPr>
        <w:t>The Journal of Finance</w:t>
      </w:r>
      <w:r w:rsidRPr="004B70B7">
        <w:rPr>
          <w:rFonts w:ascii="Times New Roman" w:eastAsia="Times New Roman" w:hAnsi="Times New Roman" w:cs="Times New Roman"/>
          <w:color w:val="000000"/>
          <w:sz w:val="24"/>
          <w:szCs w:val="24"/>
        </w:rPr>
        <w:t>, vol. 36, no. 4, 2019, p. 984.</w:t>
      </w:r>
    </w:p>
    <w:p w14:paraId="1ED40BD8" w14:textId="77777777" w:rsidR="004B70B7" w:rsidRPr="004B70B7" w:rsidRDefault="004B70B7" w:rsidP="00E27BAA">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B70B7">
        <w:rPr>
          <w:rFonts w:ascii="Times New Roman" w:eastAsia="Times New Roman" w:hAnsi="Times New Roman" w:cs="Times New Roman"/>
          <w:color w:val="000000"/>
          <w:sz w:val="24"/>
          <w:szCs w:val="24"/>
        </w:rPr>
        <w:t>GBE, Benson. "Immutable principles of sound financial management." </w:t>
      </w:r>
      <w:r w:rsidRPr="004B70B7">
        <w:rPr>
          <w:rFonts w:ascii="Times New Roman" w:eastAsia="Times New Roman" w:hAnsi="Times New Roman" w:cs="Times New Roman"/>
          <w:i/>
          <w:iCs/>
          <w:color w:val="000000"/>
          <w:sz w:val="24"/>
          <w:szCs w:val="24"/>
        </w:rPr>
        <w:t>Accounting, Business &amp; Financial History</w:t>
      </w:r>
      <w:r w:rsidRPr="004B70B7">
        <w:rPr>
          <w:rFonts w:ascii="Times New Roman" w:eastAsia="Times New Roman" w:hAnsi="Times New Roman" w:cs="Times New Roman"/>
          <w:color w:val="000000"/>
          <w:sz w:val="24"/>
          <w:szCs w:val="24"/>
        </w:rPr>
        <w:t>, vol. 2, no. 1, 2018, pp. 91-94.</w:t>
      </w:r>
    </w:p>
    <w:p w14:paraId="47D72181" w14:textId="77777777" w:rsidR="004B70B7" w:rsidRPr="004B70B7" w:rsidRDefault="004B70B7" w:rsidP="00E27BAA">
      <w:pPr>
        <w:shd w:val="clear" w:color="auto" w:fill="FFFFFF"/>
        <w:spacing w:after="0" w:line="480" w:lineRule="auto"/>
        <w:ind w:left="720" w:right="72" w:hanging="720"/>
        <w:jc w:val="both"/>
        <w:rPr>
          <w:rFonts w:ascii="Times New Roman" w:eastAsia="Times New Roman" w:hAnsi="Times New Roman" w:cs="Times New Roman"/>
          <w:color w:val="000000"/>
          <w:sz w:val="24"/>
          <w:szCs w:val="24"/>
        </w:rPr>
      </w:pPr>
      <w:r w:rsidRPr="004B70B7">
        <w:rPr>
          <w:rFonts w:ascii="Times New Roman" w:eastAsia="Times New Roman" w:hAnsi="Times New Roman" w:cs="Times New Roman"/>
          <w:color w:val="000000"/>
          <w:sz w:val="24"/>
          <w:szCs w:val="24"/>
        </w:rPr>
        <w:t>Murphy, Marybeth M., and Joanne P. Healy. "EARNINGS MANAGEMENT AND FRAMING: THE SPECIFIC CASE OF OBSOLETE INVENTORY." </w:t>
      </w:r>
      <w:r w:rsidRPr="004B70B7">
        <w:rPr>
          <w:rFonts w:ascii="Times New Roman" w:eastAsia="Times New Roman" w:hAnsi="Times New Roman" w:cs="Times New Roman"/>
          <w:i/>
          <w:iCs/>
          <w:color w:val="000000"/>
          <w:sz w:val="24"/>
          <w:szCs w:val="24"/>
        </w:rPr>
        <w:t>Advances in Accounting Behavioral Research</w:t>
      </w:r>
      <w:r w:rsidRPr="004B70B7">
        <w:rPr>
          <w:rFonts w:ascii="Times New Roman" w:eastAsia="Times New Roman" w:hAnsi="Times New Roman" w:cs="Times New Roman"/>
          <w:color w:val="000000"/>
          <w:sz w:val="24"/>
          <w:szCs w:val="24"/>
        </w:rPr>
        <w:t>, 2018, pp. 95-119.</w:t>
      </w:r>
    </w:p>
    <w:p w14:paraId="62ACCB03" w14:textId="77777777" w:rsidR="004B70B7" w:rsidRPr="00E27BAA" w:rsidRDefault="004B70B7" w:rsidP="000E3D7F">
      <w:pPr>
        <w:pStyle w:val="Reference"/>
        <w:tabs>
          <w:tab w:val="clear" w:pos="8640"/>
        </w:tabs>
        <w:ind w:firstLine="0"/>
        <w:rPr>
          <w:iCs/>
        </w:rPr>
      </w:pPr>
    </w:p>
    <w:p w14:paraId="50C865AC" w14:textId="77777777" w:rsidR="007D2CCA" w:rsidRPr="00E27BAA" w:rsidRDefault="007D2CCA" w:rsidP="000E3D7F">
      <w:pPr>
        <w:pStyle w:val="Reference"/>
        <w:tabs>
          <w:tab w:val="clear" w:pos="8640"/>
        </w:tabs>
        <w:ind w:firstLine="0"/>
        <w:rPr>
          <w:iCs/>
        </w:rPr>
      </w:pPr>
    </w:p>
    <w:p w14:paraId="543033A7" w14:textId="77777777" w:rsidR="00CB0967" w:rsidRPr="00E27BAA" w:rsidRDefault="00CB0967">
      <w:pPr>
        <w:rPr>
          <w:rFonts w:ascii="Times New Roman" w:hAnsi="Times New Roman" w:cs="Times New Roman"/>
          <w:sz w:val="24"/>
          <w:szCs w:val="24"/>
        </w:rPr>
      </w:pPr>
    </w:p>
    <w:sectPr w:rsidR="00CB0967" w:rsidRPr="00E27B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308549" w14:textId="77777777" w:rsidR="00A66FD2" w:rsidRDefault="00A66FD2" w:rsidP="00332405">
      <w:pPr>
        <w:spacing w:after="0" w:line="240" w:lineRule="auto"/>
      </w:pPr>
      <w:r>
        <w:separator/>
      </w:r>
    </w:p>
  </w:endnote>
  <w:endnote w:type="continuationSeparator" w:id="0">
    <w:p w14:paraId="56E76B5E" w14:textId="77777777" w:rsidR="00A66FD2" w:rsidRDefault="00A66FD2" w:rsidP="0033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0B231" w14:textId="77777777" w:rsidR="00A66FD2" w:rsidRDefault="00A66FD2" w:rsidP="00332405">
      <w:pPr>
        <w:spacing w:after="0" w:line="240" w:lineRule="auto"/>
      </w:pPr>
      <w:r>
        <w:separator/>
      </w:r>
    </w:p>
  </w:footnote>
  <w:footnote w:type="continuationSeparator" w:id="0">
    <w:p w14:paraId="64BEB1CF" w14:textId="77777777" w:rsidR="00A66FD2" w:rsidRDefault="00A66FD2" w:rsidP="00332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AB20A4" w14:textId="42805B9F" w:rsidR="00332405" w:rsidRDefault="00332405">
    <w:pPr>
      <w:pStyle w:val="Header"/>
      <w:jc w:val="right"/>
    </w:pPr>
    <w:r>
      <w:t xml:space="preserve">Surname </w:t>
    </w:r>
    <w:sdt>
      <w:sdtPr>
        <w:id w:val="14408742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1DD5">
          <w:rPr>
            <w:noProof/>
          </w:rPr>
          <w:t>1</w:t>
        </w:r>
        <w:r>
          <w:rPr>
            <w:noProof/>
          </w:rPr>
          <w:fldChar w:fldCharType="end"/>
        </w:r>
      </w:sdtContent>
    </w:sdt>
  </w:p>
  <w:p w14:paraId="29D1D71F" w14:textId="77777777" w:rsidR="00332405" w:rsidRDefault="003324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D119D0"/>
    <w:multiLevelType w:val="hybridMultilevel"/>
    <w:tmpl w:val="C7E0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616D10"/>
    <w:multiLevelType w:val="hybridMultilevel"/>
    <w:tmpl w:val="B52E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BB751A"/>
    <w:multiLevelType w:val="hybridMultilevel"/>
    <w:tmpl w:val="8166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2C5"/>
    <w:rsid w:val="00011FFA"/>
    <w:rsid w:val="000222C5"/>
    <w:rsid w:val="00093FEA"/>
    <w:rsid w:val="000E3D7F"/>
    <w:rsid w:val="001322DD"/>
    <w:rsid w:val="0015645E"/>
    <w:rsid w:val="001B0C0D"/>
    <w:rsid w:val="001B7973"/>
    <w:rsid w:val="001C1136"/>
    <w:rsid w:val="001C4B7F"/>
    <w:rsid w:val="002C0F10"/>
    <w:rsid w:val="00320D6B"/>
    <w:rsid w:val="00332405"/>
    <w:rsid w:val="003800A5"/>
    <w:rsid w:val="003830FF"/>
    <w:rsid w:val="003D1EBD"/>
    <w:rsid w:val="003D271E"/>
    <w:rsid w:val="00416616"/>
    <w:rsid w:val="004B33EB"/>
    <w:rsid w:val="004B56CC"/>
    <w:rsid w:val="004B70B7"/>
    <w:rsid w:val="004D1402"/>
    <w:rsid w:val="004F7E53"/>
    <w:rsid w:val="005C6AED"/>
    <w:rsid w:val="005D1934"/>
    <w:rsid w:val="006216FD"/>
    <w:rsid w:val="00640688"/>
    <w:rsid w:val="00653FDF"/>
    <w:rsid w:val="00705768"/>
    <w:rsid w:val="00784C40"/>
    <w:rsid w:val="007D2CCA"/>
    <w:rsid w:val="00865EC6"/>
    <w:rsid w:val="00880B4B"/>
    <w:rsid w:val="008855EF"/>
    <w:rsid w:val="008F00F4"/>
    <w:rsid w:val="00903876"/>
    <w:rsid w:val="00950186"/>
    <w:rsid w:val="009E6620"/>
    <w:rsid w:val="00A040E0"/>
    <w:rsid w:val="00A66FD2"/>
    <w:rsid w:val="00AA305F"/>
    <w:rsid w:val="00AF3E54"/>
    <w:rsid w:val="00B13977"/>
    <w:rsid w:val="00B5134F"/>
    <w:rsid w:val="00B77B8F"/>
    <w:rsid w:val="00BF5488"/>
    <w:rsid w:val="00C81DD5"/>
    <w:rsid w:val="00C85A34"/>
    <w:rsid w:val="00C94B5A"/>
    <w:rsid w:val="00CB0967"/>
    <w:rsid w:val="00CD230D"/>
    <w:rsid w:val="00D1592D"/>
    <w:rsid w:val="00DB458E"/>
    <w:rsid w:val="00DF2A27"/>
    <w:rsid w:val="00E27BAA"/>
    <w:rsid w:val="00EB413E"/>
    <w:rsid w:val="00F130F2"/>
    <w:rsid w:val="00F62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FC3E"/>
  <w15:chartTrackingRefBased/>
  <w15:docId w15:val="{248D6A50-7013-4733-8249-DE776A8A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967"/>
    <w:pPr>
      <w:spacing w:after="200" w:line="276" w:lineRule="auto"/>
      <w:ind w:left="720"/>
      <w:contextualSpacing/>
    </w:pPr>
    <w:rPr>
      <w:lang w:val="en-IN"/>
    </w:rPr>
  </w:style>
  <w:style w:type="paragraph" w:customStyle="1" w:styleId="Reference">
    <w:name w:val="Reference"/>
    <w:basedOn w:val="BodyText"/>
    <w:rsid w:val="00011FFA"/>
    <w:pPr>
      <w:keepNext/>
      <w:tabs>
        <w:tab w:val="right" w:pos="8640"/>
      </w:tabs>
      <w:spacing w:after="0" w:line="480" w:lineRule="auto"/>
      <w:ind w:left="720" w:hanging="72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011FFA"/>
    <w:pPr>
      <w:spacing w:after="120"/>
    </w:pPr>
  </w:style>
  <w:style w:type="character" w:customStyle="1" w:styleId="BodyTextChar">
    <w:name w:val="Body Text Char"/>
    <w:basedOn w:val="DefaultParagraphFont"/>
    <w:link w:val="BodyText"/>
    <w:uiPriority w:val="99"/>
    <w:semiHidden/>
    <w:rsid w:val="00011FFA"/>
  </w:style>
  <w:style w:type="paragraph" w:styleId="Header">
    <w:name w:val="header"/>
    <w:basedOn w:val="Normal"/>
    <w:link w:val="HeaderChar"/>
    <w:uiPriority w:val="99"/>
    <w:unhideWhenUsed/>
    <w:rsid w:val="00332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405"/>
  </w:style>
  <w:style w:type="paragraph" w:styleId="Footer">
    <w:name w:val="footer"/>
    <w:basedOn w:val="Normal"/>
    <w:link w:val="FooterChar"/>
    <w:uiPriority w:val="99"/>
    <w:unhideWhenUsed/>
    <w:rsid w:val="00332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405"/>
  </w:style>
  <w:style w:type="paragraph" w:styleId="NormalWeb">
    <w:name w:val="Normal (Web)"/>
    <w:basedOn w:val="Normal"/>
    <w:uiPriority w:val="99"/>
    <w:semiHidden/>
    <w:unhideWhenUsed/>
    <w:rsid w:val="00C85A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5A34"/>
    <w:rPr>
      <w:i/>
      <w:iCs/>
    </w:rPr>
  </w:style>
  <w:style w:type="character" w:customStyle="1" w:styleId="gray">
    <w:name w:val="gray"/>
    <w:basedOn w:val="DefaultParagraphFont"/>
    <w:rsid w:val="00C94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53135">
      <w:bodyDiv w:val="1"/>
      <w:marLeft w:val="0"/>
      <w:marRight w:val="0"/>
      <w:marTop w:val="0"/>
      <w:marBottom w:val="0"/>
      <w:divBdr>
        <w:top w:val="none" w:sz="0" w:space="0" w:color="auto"/>
        <w:left w:val="none" w:sz="0" w:space="0" w:color="auto"/>
        <w:bottom w:val="none" w:sz="0" w:space="0" w:color="auto"/>
        <w:right w:val="none" w:sz="0" w:space="0" w:color="auto"/>
      </w:divBdr>
    </w:div>
    <w:div w:id="202377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5426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HP</cp:lastModifiedBy>
  <cp:revision>2</cp:revision>
  <dcterms:created xsi:type="dcterms:W3CDTF">2020-05-12T00:51:00Z</dcterms:created>
  <dcterms:modified xsi:type="dcterms:W3CDTF">2020-05-12T00:51:00Z</dcterms:modified>
</cp:coreProperties>
</file>